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BB53" w14:textId="7C2BB964" w:rsidR="0082247B" w:rsidRDefault="00923DCF" w:rsidP="00E703EC">
      <w:pPr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 w:cs="Arial"/>
          <w:b/>
          <w:sz w:val="40"/>
          <w:szCs w:val="40"/>
        </w:rPr>
        <w:t xml:space="preserve">Modello </w:t>
      </w:r>
      <w:r w:rsidR="00B53A1C">
        <w:rPr>
          <w:rFonts w:ascii="Georgia" w:hAnsi="Georgia" w:cs="Arial"/>
          <w:b/>
          <w:sz w:val="40"/>
          <w:szCs w:val="40"/>
        </w:rPr>
        <w:t>B</w:t>
      </w:r>
    </w:p>
    <w:p w14:paraId="3C63BB4F" w14:textId="7DEED3DC" w:rsidR="00E703EC" w:rsidRPr="00E703EC" w:rsidRDefault="00E703EC" w:rsidP="00E703EC">
      <w:pPr>
        <w:jc w:val="center"/>
        <w:rPr>
          <w:rFonts w:ascii="Georgia" w:hAnsi="Georgia" w:cs="Arial"/>
          <w:b/>
          <w:sz w:val="40"/>
          <w:szCs w:val="40"/>
        </w:rPr>
      </w:pPr>
      <w:r w:rsidRPr="00E703EC">
        <w:rPr>
          <w:rFonts w:ascii="Georgia" w:hAnsi="Georgia" w:cs="Arial"/>
          <w:b/>
          <w:sz w:val="40"/>
          <w:szCs w:val="40"/>
        </w:rPr>
        <w:t xml:space="preserve">Checklist qualifica responsabili </w:t>
      </w:r>
      <w:r w:rsidR="00850CC8">
        <w:rPr>
          <w:rFonts w:ascii="Georgia" w:hAnsi="Georgia" w:cs="Arial"/>
          <w:b/>
          <w:sz w:val="40"/>
          <w:szCs w:val="40"/>
        </w:rPr>
        <w:t>del trattamento dati</w:t>
      </w:r>
    </w:p>
    <w:p w14:paraId="59159C17" w14:textId="77777777" w:rsidR="00E703EC" w:rsidRPr="00E703EC" w:rsidRDefault="00E703EC" w:rsidP="00E703EC">
      <w:pPr>
        <w:jc w:val="center"/>
        <w:rPr>
          <w:rFonts w:ascii="Georgia" w:hAnsi="Georgia" w:cs="Arial"/>
        </w:rPr>
      </w:pPr>
      <w:r w:rsidRPr="00E703EC">
        <w:rPr>
          <w:rFonts w:ascii="Georgia" w:hAnsi="Georgia" w:cs="Arial"/>
        </w:rPr>
        <w:t>per la conformità al GDPR 679/2016</w:t>
      </w:r>
    </w:p>
    <w:p w14:paraId="2D1208C1" w14:textId="77777777" w:rsidR="00E703EC" w:rsidRPr="00E703EC" w:rsidRDefault="00E703EC" w:rsidP="00E703EC">
      <w:pPr>
        <w:jc w:val="center"/>
        <w:rPr>
          <w:rFonts w:ascii="Georgia" w:hAnsi="Georgia" w:cs="Arial"/>
        </w:rPr>
      </w:pPr>
    </w:p>
    <w:p w14:paraId="27E6AB42" w14:textId="77777777" w:rsidR="00E703EC" w:rsidRPr="00E703EC" w:rsidRDefault="00E703EC" w:rsidP="00E703EC">
      <w:pPr>
        <w:rPr>
          <w:rFonts w:ascii="Georgia" w:hAnsi="Georgia" w:cs="Arial"/>
        </w:rPr>
      </w:pPr>
    </w:p>
    <w:p w14:paraId="5744BFF8" w14:textId="64D0BCF7" w:rsidR="00E703EC" w:rsidRPr="00E703EC" w:rsidRDefault="00E703EC" w:rsidP="00E703EC">
      <w:pPr>
        <w:jc w:val="both"/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Il presente documento deve essere compilato a cura della società al fine di determinare la qualifica di Responsabile </w:t>
      </w:r>
      <w:r w:rsidR="00850CC8">
        <w:rPr>
          <w:rFonts w:ascii="Georgia" w:hAnsi="Georgia" w:cs="Arial"/>
        </w:rPr>
        <w:t xml:space="preserve">del trattamento dati ai sensi dell’art. 28 del </w:t>
      </w:r>
      <w:r w:rsidRPr="00E703EC">
        <w:rPr>
          <w:rFonts w:ascii="Georgia" w:hAnsi="Georgia" w:cs="Arial"/>
        </w:rPr>
        <w:t>Regolamento</w:t>
      </w:r>
      <w:r w:rsidR="00850CC8">
        <w:rPr>
          <w:rFonts w:ascii="Georgia" w:hAnsi="Georgia" w:cs="Arial"/>
        </w:rPr>
        <w:t xml:space="preserve"> UE 2016/679 GDPR</w:t>
      </w:r>
      <w:r w:rsidRPr="00E703EC">
        <w:rPr>
          <w:rStyle w:val="Rimandonotaapidipagina"/>
          <w:rFonts w:ascii="Georgia" w:hAnsi="Georgia" w:cs="Arial"/>
        </w:rPr>
        <w:footnoteReference w:id="1"/>
      </w:r>
      <w:r w:rsidRPr="00E703EC">
        <w:rPr>
          <w:rFonts w:ascii="Georgia" w:hAnsi="Georgia" w:cs="Arial"/>
        </w:rPr>
        <w:t xml:space="preserve">. </w:t>
      </w:r>
    </w:p>
    <w:p w14:paraId="03856164" w14:textId="77777777" w:rsidR="00E703EC" w:rsidRPr="00E703EC" w:rsidRDefault="00E703EC" w:rsidP="00E703EC">
      <w:pPr>
        <w:jc w:val="both"/>
        <w:rPr>
          <w:rFonts w:ascii="Georgia" w:hAnsi="Georgia" w:cs="Arial"/>
        </w:rPr>
      </w:pPr>
    </w:p>
    <w:p w14:paraId="2EF5FA11" w14:textId="77777777" w:rsidR="00E703EC" w:rsidRPr="00E703EC" w:rsidRDefault="00E703EC" w:rsidP="00E703EC">
      <w:pPr>
        <w:jc w:val="both"/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Le informazioni saranno considerate riservate e confidenziali, anche in caso di non qualifica. </w:t>
      </w:r>
    </w:p>
    <w:p w14:paraId="2D87359E" w14:textId="77777777" w:rsidR="00E703EC" w:rsidRPr="00E703EC" w:rsidRDefault="00E703EC" w:rsidP="00E703EC">
      <w:pPr>
        <w:jc w:val="both"/>
        <w:rPr>
          <w:rFonts w:ascii="Georgia" w:hAnsi="Georgia" w:cs="Arial"/>
        </w:rPr>
      </w:pPr>
      <w:r w:rsidRPr="00E703EC">
        <w:rPr>
          <w:rFonts w:ascii="Georgia" w:hAnsi="Georgia" w:cs="Arial"/>
        </w:rPr>
        <w:t>Per informazioni di dettaglio contattate l’ufficio competente</w:t>
      </w:r>
      <w:r w:rsidRPr="00E703EC">
        <w:rPr>
          <w:rStyle w:val="Rimandonotaapidipagina"/>
          <w:rFonts w:ascii="Georgia" w:hAnsi="Georgia" w:cs="Arial"/>
        </w:rPr>
        <w:footnoteReference w:id="2"/>
      </w:r>
      <w:r w:rsidRPr="00E703EC">
        <w:rPr>
          <w:rFonts w:ascii="Georgia" w:hAnsi="Georgia" w:cs="Arial"/>
        </w:rPr>
        <w:t xml:space="preserve">. </w:t>
      </w:r>
    </w:p>
    <w:p w14:paraId="3720C744" w14:textId="77777777" w:rsidR="00E703EC" w:rsidRPr="00E703EC" w:rsidRDefault="00E703EC" w:rsidP="00E703EC">
      <w:pPr>
        <w:rPr>
          <w:rFonts w:ascii="Georgia" w:hAnsi="Georgia" w:cs="Arial"/>
        </w:rPr>
      </w:pPr>
    </w:p>
    <w:p w14:paraId="7F893F82" w14:textId="77777777" w:rsidR="00E703EC" w:rsidRPr="00E703EC" w:rsidRDefault="00E703EC" w:rsidP="00E703EC">
      <w:pPr>
        <w:rPr>
          <w:rFonts w:ascii="Georgia" w:hAnsi="Georgia" w:cs="Arial"/>
        </w:rPr>
      </w:pPr>
    </w:p>
    <w:p w14:paraId="4F566D30" w14:textId="77777777" w:rsidR="00E703EC" w:rsidRP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Data: </w:t>
      </w:r>
    </w:p>
    <w:p w14:paraId="41A7BA28" w14:textId="77777777" w:rsidR="00E703EC" w:rsidRPr="00E703EC" w:rsidRDefault="00E703EC" w:rsidP="00E703EC">
      <w:pPr>
        <w:rPr>
          <w:rFonts w:ascii="Georgia" w:hAnsi="Georgia" w:cs="Arial"/>
        </w:rPr>
      </w:pPr>
    </w:p>
    <w:p w14:paraId="5A9D63B3" w14:textId="77777777" w:rsidR="00E703EC" w:rsidRP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Società: </w:t>
      </w:r>
    </w:p>
    <w:p w14:paraId="6306BBB1" w14:textId="77777777" w:rsidR="00E703EC" w:rsidRPr="00E703EC" w:rsidRDefault="00E703EC" w:rsidP="00E703EC">
      <w:pPr>
        <w:rPr>
          <w:rFonts w:ascii="Georgia" w:hAnsi="Georgia" w:cs="Arial"/>
        </w:rPr>
      </w:pPr>
    </w:p>
    <w:p w14:paraId="145B6433" w14:textId="77777777" w:rsidR="00E703EC" w:rsidRP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Attività svolta per la scrivente: </w:t>
      </w:r>
    </w:p>
    <w:p w14:paraId="111FA56A" w14:textId="77777777" w:rsidR="00E703EC" w:rsidRPr="00E703EC" w:rsidRDefault="00E703EC" w:rsidP="00E703EC">
      <w:pPr>
        <w:rPr>
          <w:rFonts w:ascii="Georgia" w:hAnsi="Georgia" w:cs="Arial"/>
        </w:rPr>
      </w:pPr>
    </w:p>
    <w:p w14:paraId="06197F6B" w14:textId="77777777" w:rsidR="00E703EC" w:rsidRDefault="00E703EC" w:rsidP="00E703EC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ook w:val="01E0" w:firstRow="1" w:lastRow="1" w:firstColumn="1" w:lastColumn="1" w:noHBand="0" w:noVBand="0"/>
      </w:tblPr>
      <w:tblGrid>
        <w:gridCol w:w="588"/>
        <w:gridCol w:w="2346"/>
        <w:gridCol w:w="4282"/>
        <w:gridCol w:w="2406"/>
      </w:tblGrid>
      <w:tr w:rsidR="00E703EC" w:rsidRPr="0065318A" w14:paraId="6D0E96C0" w14:textId="77777777" w:rsidTr="00E703EC">
        <w:trPr>
          <w:cantSplit/>
          <w:trHeight w:val="20"/>
          <w:tblHeader/>
        </w:trPr>
        <w:tc>
          <w:tcPr>
            <w:tcW w:w="306" w:type="pct"/>
            <w:shd w:val="clear" w:color="auto" w:fill="F2F2F2"/>
          </w:tcPr>
          <w:p w14:paraId="1B39F048" w14:textId="77777777" w:rsidR="00E703EC" w:rsidRPr="0065318A" w:rsidRDefault="00E703EC" w:rsidP="00550E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2F2F2"/>
            <w:tcMar>
              <w:left w:w="108" w:type="dxa"/>
            </w:tcMar>
          </w:tcPr>
          <w:p w14:paraId="18C3CDC7" w14:textId="77777777" w:rsidR="00E703EC" w:rsidRPr="0065318A" w:rsidRDefault="00E703EC" w:rsidP="00550E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18A">
              <w:rPr>
                <w:rFonts w:ascii="Arial" w:hAnsi="Arial" w:cs="Arial"/>
                <w:b/>
                <w:sz w:val="20"/>
                <w:szCs w:val="20"/>
              </w:rPr>
              <w:t>Argomento</w:t>
            </w:r>
          </w:p>
        </w:tc>
        <w:tc>
          <w:tcPr>
            <w:tcW w:w="2225" w:type="pct"/>
            <w:shd w:val="clear" w:color="auto" w:fill="F2F2F2"/>
            <w:tcMar>
              <w:left w:w="108" w:type="dxa"/>
            </w:tcMar>
          </w:tcPr>
          <w:p w14:paraId="2ABA1A0B" w14:textId="77777777" w:rsidR="00E703EC" w:rsidRPr="0065318A" w:rsidRDefault="00E703EC" w:rsidP="00550EAA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18A">
              <w:rPr>
                <w:rFonts w:ascii="Arial" w:hAnsi="Arial" w:cs="Arial"/>
                <w:b/>
                <w:sz w:val="20"/>
                <w:szCs w:val="20"/>
              </w:rPr>
              <w:t>Domanda</w:t>
            </w:r>
          </w:p>
        </w:tc>
        <w:tc>
          <w:tcPr>
            <w:tcW w:w="1250" w:type="pct"/>
            <w:shd w:val="clear" w:color="auto" w:fill="F2F2F2"/>
            <w:tcMar>
              <w:left w:w="108" w:type="dxa"/>
            </w:tcMar>
          </w:tcPr>
          <w:p w14:paraId="4085EE2A" w14:textId="77777777" w:rsidR="00E703EC" w:rsidRPr="0065318A" w:rsidRDefault="00E703EC" w:rsidP="00550EAA">
            <w:pPr>
              <w:ind w:left="31" w:firstLin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18A">
              <w:rPr>
                <w:rFonts w:ascii="Arial" w:hAnsi="Arial" w:cs="Arial"/>
                <w:b/>
                <w:sz w:val="20"/>
                <w:szCs w:val="20"/>
              </w:rPr>
              <w:t>Risposta</w:t>
            </w:r>
          </w:p>
        </w:tc>
      </w:tr>
      <w:tr w:rsidR="00E703EC" w:rsidRPr="0065318A" w14:paraId="7F38F90A" w14:textId="77777777" w:rsidTr="00550EAA">
        <w:trPr>
          <w:cantSplit/>
          <w:trHeight w:val="20"/>
        </w:trPr>
        <w:tc>
          <w:tcPr>
            <w:tcW w:w="306" w:type="pct"/>
          </w:tcPr>
          <w:p w14:paraId="63BA2741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tcMar>
              <w:left w:w="108" w:type="dxa"/>
            </w:tcMar>
          </w:tcPr>
          <w:p w14:paraId="7780CAD7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Ambito di applicazione </w:t>
            </w:r>
          </w:p>
          <w:p w14:paraId="22F29F55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3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50D731DB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Il GDPR è applicabile alla vostra società? </w:t>
            </w:r>
          </w:p>
          <w:p w14:paraId="6AA07E51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Se no giustificare </w:t>
            </w:r>
          </w:p>
          <w:p w14:paraId="2A1AC883" w14:textId="77777777" w:rsidR="00E703EC" w:rsidRPr="0065318A" w:rsidRDefault="00E703EC" w:rsidP="00550EAA">
            <w:pPr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108" w:type="dxa"/>
            </w:tcMar>
          </w:tcPr>
          <w:p w14:paraId="608B1052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0" w:name="__Fieldmark__984_2368666401"/>
            <w:bookmarkStart w:id="1" w:name="Kontrollkästchen1"/>
            <w:bookmarkEnd w:id="0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51FE059C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2" w:name="__Fieldmark__989_2368666401"/>
            <w:bookmarkEnd w:id="2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92A1A20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27809464" w14:textId="77777777" w:rsidTr="00550EAA">
        <w:trPr>
          <w:cantSplit/>
          <w:trHeight w:val="20"/>
        </w:trPr>
        <w:tc>
          <w:tcPr>
            <w:tcW w:w="306" w:type="pct"/>
          </w:tcPr>
          <w:p w14:paraId="47B6F669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pct"/>
            <w:tcMar>
              <w:left w:w="108" w:type="dxa"/>
            </w:tcMar>
          </w:tcPr>
          <w:p w14:paraId="5117E4B3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Responsabilità </w:t>
            </w:r>
          </w:p>
          <w:p w14:paraId="1CAD769B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5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45ABC80A" w14:textId="4575E3AD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Siete in grado di dimostrare la conformità al GDPR</w:t>
            </w:r>
            <w:r w:rsidR="00850CC8">
              <w:rPr>
                <w:rFonts w:ascii="Arial" w:hAnsi="Arial" w:cs="Arial"/>
                <w:sz w:val="20"/>
                <w:szCs w:val="20"/>
              </w:rPr>
              <w:t>,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per esempio attraverso procedure, politiche e registrazioni?  </w:t>
            </w:r>
          </w:p>
        </w:tc>
        <w:tc>
          <w:tcPr>
            <w:tcW w:w="1250" w:type="pct"/>
            <w:tcMar>
              <w:left w:w="108" w:type="dxa"/>
            </w:tcMar>
          </w:tcPr>
          <w:p w14:paraId="6A25F628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3" w:name="__Fieldmark__1127_2368666401"/>
            <w:bookmarkEnd w:id="3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4D614428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4" w:name="__Fieldmark__1131_2368666401"/>
            <w:bookmarkEnd w:id="4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703EC" w:rsidRPr="0065318A" w14:paraId="41885418" w14:textId="77777777" w:rsidTr="00550EAA">
        <w:trPr>
          <w:cantSplit/>
          <w:trHeight w:val="20"/>
        </w:trPr>
        <w:tc>
          <w:tcPr>
            <w:tcW w:w="306" w:type="pct"/>
          </w:tcPr>
          <w:p w14:paraId="0AC97C59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pct"/>
            <w:tcMar>
              <w:left w:w="108" w:type="dxa"/>
            </w:tcMar>
          </w:tcPr>
          <w:p w14:paraId="6EB428C3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Responsabilità </w:t>
            </w:r>
          </w:p>
          <w:p w14:paraId="108CB728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5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015B25D1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Avete un organigramma e incarichi formali in materia di privacy?</w:t>
            </w:r>
          </w:p>
        </w:tc>
        <w:tc>
          <w:tcPr>
            <w:tcW w:w="1250" w:type="pct"/>
            <w:tcMar>
              <w:left w:w="108" w:type="dxa"/>
            </w:tcMar>
          </w:tcPr>
          <w:p w14:paraId="20C683D1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7ABBA7F0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C26A4AE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6228C1CC" w14:textId="77777777" w:rsidTr="00550EAA">
        <w:trPr>
          <w:cantSplit/>
          <w:trHeight w:val="20"/>
        </w:trPr>
        <w:tc>
          <w:tcPr>
            <w:tcW w:w="306" w:type="pct"/>
          </w:tcPr>
          <w:p w14:paraId="260EEEFE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9" w:type="pct"/>
            <w:tcMar>
              <w:left w:w="108" w:type="dxa"/>
            </w:tcMar>
          </w:tcPr>
          <w:p w14:paraId="25F34AAF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Accordi per il trattamento dei dati</w:t>
            </w:r>
          </w:p>
          <w:p w14:paraId="0184EF33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28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63D91FE9" w14:textId="11F1EC3A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Avete una procedura per informare il titolare del trattamento del possibile impiego di </w:t>
            </w:r>
            <w:proofErr w:type="spellStart"/>
            <w:r w:rsidR="00850CC8">
              <w:rPr>
                <w:rFonts w:ascii="Arial" w:hAnsi="Arial" w:cs="Arial"/>
                <w:sz w:val="20"/>
                <w:szCs w:val="20"/>
              </w:rPr>
              <w:t>sub</w:t>
            </w:r>
            <w:r w:rsidRPr="0065318A">
              <w:rPr>
                <w:rFonts w:ascii="Arial" w:hAnsi="Arial" w:cs="Arial"/>
                <w:sz w:val="20"/>
                <w:szCs w:val="20"/>
              </w:rPr>
              <w:t>responsabili</w:t>
            </w:r>
            <w:proofErr w:type="spellEnd"/>
            <w:r w:rsidRPr="0065318A">
              <w:rPr>
                <w:rFonts w:ascii="Arial" w:hAnsi="Arial" w:cs="Arial"/>
                <w:sz w:val="20"/>
                <w:szCs w:val="20"/>
              </w:rPr>
              <w:t xml:space="preserve"> che hanno accesso ai dati personali del titolare?</w:t>
            </w:r>
          </w:p>
        </w:tc>
        <w:tc>
          <w:tcPr>
            <w:tcW w:w="1250" w:type="pct"/>
            <w:tcMar>
              <w:left w:w="108" w:type="dxa"/>
            </w:tcMar>
          </w:tcPr>
          <w:p w14:paraId="1BAA2A2E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6A20E14D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A7048D4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6982D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14338D6F" w14:textId="77777777" w:rsidTr="00550EAA">
        <w:trPr>
          <w:cantSplit/>
          <w:trHeight w:val="20"/>
        </w:trPr>
        <w:tc>
          <w:tcPr>
            <w:tcW w:w="306" w:type="pct"/>
          </w:tcPr>
          <w:p w14:paraId="509FABF0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9" w:type="pct"/>
            <w:tcMar>
              <w:left w:w="108" w:type="dxa"/>
            </w:tcMar>
          </w:tcPr>
          <w:p w14:paraId="1894078F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Accordi per il trattamento dei dati</w:t>
            </w:r>
          </w:p>
          <w:p w14:paraId="01F2A59C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28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54C80F0A" w14:textId="6E3FA8AB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Potete garantire che qualora vengano utilizzati </w:t>
            </w:r>
            <w:proofErr w:type="spellStart"/>
            <w:r w:rsidR="00850CC8">
              <w:rPr>
                <w:rFonts w:ascii="Arial" w:hAnsi="Arial" w:cs="Arial"/>
                <w:sz w:val="20"/>
                <w:szCs w:val="20"/>
              </w:rPr>
              <w:t>sub</w:t>
            </w:r>
            <w:r w:rsidRPr="0065318A">
              <w:rPr>
                <w:rFonts w:ascii="Arial" w:hAnsi="Arial" w:cs="Arial"/>
                <w:sz w:val="20"/>
                <w:szCs w:val="20"/>
              </w:rPr>
              <w:t>responsabili</w:t>
            </w:r>
            <w:proofErr w:type="spellEnd"/>
            <w:r w:rsidRPr="0065318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850CC8">
              <w:rPr>
                <w:rFonts w:ascii="Arial" w:hAnsi="Arial" w:cs="Arial"/>
                <w:sz w:val="20"/>
                <w:szCs w:val="20"/>
              </w:rPr>
              <w:t>l trattamento dei</w:t>
            </w:r>
            <w:r w:rsidR="00850CC8" w:rsidRPr="0065318A">
              <w:rPr>
                <w:rFonts w:ascii="Arial" w:hAnsi="Arial" w:cs="Arial"/>
                <w:sz w:val="20"/>
                <w:szCs w:val="20"/>
              </w:rPr>
              <w:t xml:space="preserve"> dati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personali del titolare 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questi ultimi </w:t>
            </w:r>
            <w:r w:rsidRPr="0065318A">
              <w:rPr>
                <w:rFonts w:ascii="Arial" w:hAnsi="Arial" w:cs="Arial"/>
                <w:sz w:val="20"/>
                <w:szCs w:val="20"/>
              </w:rPr>
              <w:t>forn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iscono 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sufficienti garanzie per attuare misure tecniche e organizzative adeguate in modo tale che il trattamento garantisca la protezione dei dati personali del </w:t>
            </w:r>
            <w:r w:rsidR="00850CC8">
              <w:rPr>
                <w:rFonts w:ascii="Arial" w:hAnsi="Arial" w:cs="Arial"/>
                <w:sz w:val="20"/>
                <w:szCs w:val="20"/>
              </w:rPr>
              <w:t>titolare</w:t>
            </w:r>
            <w:r w:rsidR="00850CC8" w:rsidRPr="0065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18A">
              <w:rPr>
                <w:rFonts w:ascii="Arial" w:hAnsi="Arial" w:cs="Arial"/>
                <w:sz w:val="20"/>
                <w:szCs w:val="20"/>
              </w:rPr>
              <w:t>del trattamento?</w:t>
            </w:r>
          </w:p>
        </w:tc>
        <w:tc>
          <w:tcPr>
            <w:tcW w:w="1250" w:type="pct"/>
            <w:tcMar>
              <w:left w:w="108" w:type="dxa"/>
            </w:tcMar>
          </w:tcPr>
          <w:p w14:paraId="19F5C369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5" w:name="__Fieldmark__1239_2368666401"/>
            <w:bookmarkEnd w:id="5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04565649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6" w:name="__Fieldmark__1243_2368666401"/>
            <w:bookmarkEnd w:id="6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F38D867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2D5DD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34F3C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3835E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1FAFACE9" w14:textId="77777777" w:rsidTr="00550EAA">
        <w:trPr>
          <w:cantSplit/>
          <w:trHeight w:val="20"/>
        </w:trPr>
        <w:tc>
          <w:tcPr>
            <w:tcW w:w="306" w:type="pct"/>
          </w:tcPr>
          <w:p w14:paraId="18C59E76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9" w:type="pct"/>
            <w:tcMar>
              <w:left w:w="108" w:type="dxa"/>
            </w:tcMar>
          </w:tcPr>
          <w:p w14:paraId="705CE51D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Trattamento sotto l’autorità del titolare o del responsabile</w:t>
            </w:r>
          </w:p>
          <w:p w14:paraId="36CE77FB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29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29DDA822" w14:textId="7F1BD5F6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Tutti i lavoratori (interni ed esterni), che 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tratteranno 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dati personali del titolare </w:t>
            </w:r>
            <w:r w:rsidR="00850CC8">
              <w:rPr>
                <w:rFonts w:ascii="Arial" w:hAnsi="Arial" w:cs="Arial"/>
                <w:sz w:val="20"/>
                <w:szCs w:val="20"/>
              </w:rPr>
              <w:t>hanno ricevuto apposito incarico ed autorizzazione</w:t>
            </w:r>
            <w:r w:rsidR="003D2AEC">
              <w:rPr>
                <w:rFonts w:ascii="Arial" w:hAnsi="Arial" w:cs="Arial"/>
                <w:sz w:val="20"/>
                <w:szCs w:val="20"/>
              </w:rPr>
              <w:t>,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 con istruzioni </w:t>
            </w:r>
            <w:r w:rsidR="003D2AEC">
              <w:rPr>
                <w:rFonts w:ascii="Arial" w:hAnsi="Arial" w:cs="Arial"/>
                <w:sz w:val="20"/>
                <w:szCs w:val="20"/>
              </w:rPr>
              <w:t xml:space="preserve">specifiche 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volte </w:t>
            </w:r>
            <w:proofErr w:type="gramStart"/>
            <w:r w:rsidR="00850CC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proteggere</w:t>
            </w:r>
            <w:proofErr w:type="gramEnd"/>
            <w:r w:rsidRPr="0065318A">
              <w:rPr>
                <w:rFonts w:ascii="Arial" w:hAnsi="Arial" w:cs="Arial"/>
                <w:sz w:val="20"/>
                <w:szCs w:val="20"/>
              </w:rPr>
              <w:t xml:space="preserve"> i dati </w:t>
            </w:r>
            <w:r w:rsidR="00850CC8">
              <w:rPr>
                <w:rFonts w:ascii="Arial" w:hAnsi="Arial" w:cs="Arial"/>
                <w:sz w:val="20"/>
                <w:szCs w:val="20"/>
              </w:rPr>
              <w:t xml:space="preserve">personali </w:t>
            </w:r>
            <w:r w:rsidRPr="0065318A">
              <w:rPr>
                <w:rFonts w:ascii="Arial" w:hAnsi="Arial" w:cs="Arial"/>
                <w:sz w:val="20"/>
                <w:szCs w:val="20"/>
              </w:rPr>
              <w:t>e la privacy?</w:t>
            </w:r>
          </w:p>
        </w:tc>
        <w:tc>
          <w:tcPr>
            <w:tcW w:w="1250" w:type="pct"/>
            <w:tcMar>
              <w:left w:w="108" w:type="dxa"/>
            </w:tcMar>
          </w:tcPr>
          <w:p w14:paraId="3787F2EC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757F2804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A2F0AF4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402E3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6D7ACFDC" w14:textId="77777777" w:rsidTr="00550EAA">
        <w:trPr>
          <w:cantSplit/>
          <w:trHeight w:val="20"/>
        </w:trPr>
        <w:tc>
          <w:tcPr>
            <w:tcW w:w="306" w:type="pct"/>
          </w:tcPr>
          <w:p w14:paraId="31893672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9" w:type="pct"/>
            <w:tcMar>
              <w:left w:w="108" w:type="dxa"/>
            </w:tcMar>
          </w:tcPr>
          <w:p w14:paraId="77FA780C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Trattamento sotto l’autorità del titolare o del responsabile</w:t>
            </w:r>
          </w:p>
          <w:p w14:paraId="5EDC4CE2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29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447E62ED" w14:textId="71BD2AB1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Organizzate momenti di formazione e consapevolezza in tema di privacy per i lavoratori che </w:t>
            </w:r>
            <w:r w:rsidR="00850CC8">
              <w:rPr>
                <w:rFonts w:ascii="Arial" w:hAnsi="Arial" w:cs="Arial"/>
                <w:sz w:val="20"/>
                <w:szCs w:val="20"/>
              </w:rPr>
              <w:t>trattano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dati personali del responsabile? </w:t>
            </w:r>
          </w:p>
        </w:tc>
        <w:tc>
          <w:tcPr>
            <w:tcW w:w="1250" w:type="pct"/>
            <w:tcMar>
              <w:left w:w="108" w:type="dxa"/>
            </w:tcMar>
          </w:tcPr>
          <w:p w14:paraId="3FA5FC5C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7" w:name="__Fieldmark__1265_2368666401"/>
            <w:bookmarkEnd w:id="7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5DCF1C3A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8" w:name="__Fieldmark__1269_2368666401"/>
            <w:bookmarkEnd w:id="8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703EC" w:rsidRPr="0065318A" w14:paraId="4C7926CB" w14:textId="77777777" w:rsidTr="00550EAA">
        <w:trPr>
          <w:cantSplit/>
          <w:trHeight w:val="20"/>
        </w:trPr>
        <w:tc>
          <w:tcPr>
            <w:tcW w:w="306" w:type="pct"/>
          </w:tcPr>
          <w:p w14:paraId="1B850F41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9" w:type="pct"/>
            <w:tcMar>
              <w:left w:w="108" w:type="dxa"/>
            </w:tcMar>
          </w:tcPr>
          <w:p w14:paraId="5AA6EC7B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Registri delle attività di trattamento</w:t>
            </w:r>
          </w:p>
          <w:p w14:paraId="50CB098B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(Art. 30 GDPR)</w:t>
            </w:r>
          </w:p>
        </w:tc>
        <w:tc>
          <w:tcPr>
            <w:tcW w:w="2225" w:type="pct"/>
            <w:tcMar>
              <w:left w:w="108" w:type="dxa"/>
            </w:tcMar>
          </w:tcPr>
          <w:p w14:paraId="1839F1B0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Esiste un documento riassuntivo di tutti i processi aziendali / sistemi IT che trattano i dati personali del titolare e che comprenda una analisi dei rischi? </w:t>
            </w:r>
          </w:p>
        </w:tc>
        <w:tc>
          <w:tcPr>
            <w:tcW w:w="1250" w:type="pct"/>
            <w:tcMar>
              <w:left w:w="108" w:type="dxa"/>
            </w:tcMar>
          </w:tcPr>
          <w:p w14:paraId="01F9BEC3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9" w:name="__Fieldmark__1290_2368666401"/>
            <w:bookmarkEnd w:id="9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6517FFCD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10" w:name="__Fieldmark__1294_2368666401"/>
            <w:bookmarkEnd w:id="10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4BD47D2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79EA896E" w14:textId="77777777" w:rsidTr="00550EAA">
        <w:trPr>
          <w:cantSplit/>
          <w:trHeight w:val="20"/>
        </w:trPr>
        <w:tc>
          <w:tcPr>
            <w:tcW w:w="306" w:type="pct"/>
          </w:tcPr>
          <w:p w14:paraId="5ED21BFA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9" w:type="pct"/>
            <w:tcMar>
              <w:left w:w="108" w:type="dxa"/>
            </w:tcMar>
          </w:tcPr>
          <w:p w14:paraId="3D8824AE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Procedura in caso di violazione dei dati</w:t>
            </w:r>
          </w:p>
          <w:p w14:paraId="2AF3FF67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(Art. 33 GDPR) </w:t>
            </w:r>
          </w:p>
        </w:tc>
        <w:tc>
          <w:tcPr>
            <w:tcW w:w="2225" w:type="pct"/>
            <w:tcMar>
              <w:left w:w="108" w:type="dxa"/>
            </w:tcMar>
          </w:tcPr>
          <w:p w14:paraId="44CFCC75" w14:textId="7E03A8FF" w:rsidR="00850CC8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Quando avviene una violazione dei dati personali esiste una procedura che definisca come </w:t>
            </w:r>
            <w:r w:rsidR="00850CC8">
              <w:rPr>
                <w:rFonts w:ascii="Arial" w:hAnsi="Arial" w:cs="Arial"/>
                <w:sz w:val="20"/>
                <w:szCs w:val="20"/>
              </w:rPr>
              <w:t>n</w:t>
            </w:r>
            <w:r w:rsidRPr="0065318A">
              <w:rPr>
                <w:rFonts w:ascii="Arial" w:hAnsi="Arial" w:cs="Arial"/>
                <w:sz w:val="20"/>
                <w:szCs w:val="20"/>
              </w:rPr>
              <w:t>otificare l’accaduto al titolare non appena si rileva la violazione</w:t>
            </w:r>
          </w:p>
          <w:p w14:paraId="6F2FD2B0" w14:textId="77777777" w:rsidR="00850CC8" w:rsidRDefault="00850CC8" w:rsidP="00550E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9E43D" w14:textId="61670243" w:rsidR="00E703EC" w:rsidRPr="0065318A" w:rsidRDefault="00F914CF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Documentar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703EC" w:rsidRPr="0065318A">
              <w:rPr>
                <w:rFonts w:ascii="Arial" w:hAnsi="Arial" w:cs="Arial"/>
                <w:sz w:val="20"/>
                <w:szCs w:val="20"/>
              </w:rPr>
              <w:t xml:space="preserve"> gli avvenimenti relativi alla violazione di dati personali, i loro effetti e le azioni di rimedio intraprese? </w:t>
            </w:r>
          </w:p>
        </w:tc>
        <w:tc>
          <w:tcPr>
            <w:tcW w:w="1250" w:type="pct"/>
            <w:tcMar>
              <w:left w:w="108" w:type="dxa"/>
            </w:tcMar>
          </w:tcPr>
          <w:p w14:paraId="43D5DF7D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52BDD" w14:textId="77777777" w:rsidR="00850CC8" w:rsidRPr="0065318A" w:rsidRDefault="00850CC8" w:rsidP="00850CC8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453096D3" w14:textId="77777777" w:rsidR="00850CC8" w:rsidRPr="0065318A" w:rsidRDefault="00850CC8" w:rsidP="00850CC8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EEB8477" w14:textId="78858ED3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5C311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592424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11" w:name="__Fieldmark__1330_2368666401"/>
            <w:bookmarkEnd w:id="11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75CC3F0F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12" w:name="__Fieldmark__1334_2368666401"/>
            <w:bookmarkEnd w:id="12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79C1551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EC" w:rsidRPr="0065318A" w14:paraId="7F4E1C49" w14:textId="77777777" w:rsidTr="00550EAA">
        <w:trPr>
          <w:cantSplit/>
          <w:trHeight w:val="20"/>
        </w:trPr>
        <w:tc>
          <w:tcPr>
            <w:tcW w:w="306" w:type="pct"/>
          </w:tcPr>
          <w:p w14:paraId="35A74C54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9" w:type="pct"/>
            <w:tcMar>
              <w:left w:w="108" w:type="dxa"/>
            </w:tcMar>
          </w:tcPr>
          <w:p w14:paraId="6E2806A8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Designazione del data </w:t>
            </w:r>
            <w:proofErr w:type="spellStart"/>
            <w:r w:rsidRPr="0065318A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6531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318A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65318A">
              <w:rPr>
                <w:rFonts w:ascii="Arial" w:hAnsi="Arial" w:cs="Arial"/>
                <w:sz w:val="20"/>
                <w:szCs w:val="20"/>
              </w:rPr>
              <w:t xml:space="preserve"> (DPO)</w:t>
            </w:r>
          </w:p>
          <w:p w14:paraId="10945A90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(Art.37,38, 39 GDPR) </w:t>
            </w:r>
          </w:p>
        </w:tc>
        <w:tc>
          <w:tcPr>
            <w:tcW w:w="2225" w:type="pct"/>
            <w:tcMar>
              <w:left w:w="108" w:type="dxa"/>
            </w:tcMar>
          </w:tcPr>
          <w:p w14:paraId="2662FFC9" w14:textId="7BD2559A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>Avete designato un DPO</w:t>
            </w:r>
            <w:r w:rsidR="003D2A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="00850CC8">
              <w:rPr>
                <w:rFonts w:ascii="Arial" w:hAnsi="Arial" w:cs="Arial"/>
                <w:sz w:val="20"/>
                <w:szCs w:val="20"/>
              </w:rPr>
              <w:t>o esterno alla</w:t>
            </w:r>
            <w:r w:rsidR="00850CC8" w:rsidRPr="0065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18A">
              <w:rPr>
                <w:rFonts w:ascii="Arial" w:hAnsi="Arial" w:cs="Arial"/>
                <w:sz w:val="20"/>
                <w:szCs w:val="20"/>
              </w:rPr>
              <w:t>vostra organizzazione</w:t>
            </w:r>
            <w:r w:rsidR="003D2AEC">
              <w:rPr>
                <w:rFonts w:ascii="Arial" w:hAnsi="Arial" w:cs="Arial"/>
                <w:sz w:val="20"/>
                <w:szCs w:val="20"/>
              </w:rPr>
              <w:t>,</w:t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che venga opportunamente coinvolto e informato in maniera tempestiva in merito a tutte le questioni relative alla protezione dei dati personali?</w:t>
            </w:r>
          </w:p>
          <w:p w14:paraId="3EFB81B5" w14:textId="77777777" w:rsidR="00E703EC" w:rsidRPr="0065318A" w:rsidRDefault="00E703EC" w:rsidP="00550EAA">
            <w:pPr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t xml:space="preserve">Se la risposta è sì, indicate di seguito il nome e le informazioni di contatto:  </w:t>
            </w:r>
          </w:p>
          <w:p w14:paraId="51ABE5BA" w14:textId="77777777" w:rsidR="00E703EC" w:rsidRPr="0065318A" w:rsidRDefault="00E703EC" w:rsidP="00550EAA">
            <w:pPr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Mar>
              <w:left w:w="108" w:type="dxa"/>
            </w:tcMar>
          </w:tcPr>
          <w:p w14:paraId="4A98FCC4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13" w:name="__Fieldmark__1363_2368666401"/>
            <w:bookmarkEnd w:id="13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Sì</w:t>
            </w:r>
          </w:p>
          <w:p w14:paraId="6A25D021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1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8A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bookmarkStart w:id="14" w:name="__Fieldmark__1367_2368666401"/>
            <w:bookmarkEnd w:id="14"/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31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318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7AE7587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F9955" w14:textId="77777777" w:rsidR="00E703EC" w:rsidRPr="0065318A" w:rsidRDefault="00E703EC" w:rsidP="00550E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A0AD3" w14:textId="77777777" w:rsidR="00E703EC" w:rsidRPr="0065318A" w:rsidRDefault="00E703EC" w:rsidP="00550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02257" w14:textId="77777777" w:rsidR="00E703EC" w:rsidRPr="00D70A42" w:rsidRDefault="00E703EC" w:rsidP="00E703EC">
      <w:pPr>
        <w:jc w:val="center"/>
        <w:rPr>
          <w:rFonts w:ascii="Arial" w:hAnsi="Arial" w:cs="Arial"/>
        </w:rPr>
      </w:pPr>
    </w:p>
    <w:p w14:paraId="04524D55" w14:textId="77777777" w:rsidR="00E703EC" w:rsidRP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>Spazio per note e commenti:</w:t>
      </w:r>
    </w:p>
    <w:p w14:paraId="646D74BE" w14:textId="77777777" w:rsidR="00E703EC" w:rsidRPr="00E703EC" w:rsidRDefault="00E703EC" w:rsidP="00E703EC">
      <w:pPr>
        <w:rPr>
          <w:rFonts w:ascii="Georgia" w:hAnsi="Georgia"/>
        </w:rPr>
      </w:pPr>
    </w:p>
    <w:p w14:paraId="56248612" w14:textId="77777777" w:rsidR="00E703EC" w:rsidRPr="00E703EC" w:rsidRDefault="00E703EC" w:rsidP="00E703EC">
      <w:pPr>
        <w:rPr>
          <w:rFonts w:ascii="Georgia" w:hAnsi="Georgia"/>
        </w:rPr>
      </w:pPr>
    </w:p>
    <w:p w14:paraId="523853B4" w14:textId="77777777" w:rsid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>Nome e cognome e ruolo compilatore</w:t>
      </w:r>
    </w:p>
    <w:p w14:paraId="55F00132" w14:textId="77777777" w:rsidR="00E703EC" w:rsidRPr="00E703EC" w:rsidRDefault="00E703EC" w:rsidP="00E703EC">
      <w:pPr>
        <w:rPr>
          <w:rFonts w:ascii="Georgia" w:hAnsi="Georgia" w:cs="Arial"/>
        </w:rPr>
      </w:pPr>
    </w:p>
    <w:p w14:paraId="736ACF13" w14:textId="77777777" w:rsid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Recapiti </w:t>
      </w:r>
    </w:p>
    <w:p w14:paraId="63970C07" w14:textId="77777777" w:rsidR="00E703EC" w:rsidRPr="00E703EC" w:rsidRDefault="00E703EC" w:rsidP="00E703EC">
      <w:pPr>
        <w:rPr>
          <w:rFonts w:ascii="Georgia" w:hAnsi="Georgia" w:cs="Arial"/>
        </w:rPr>
      </w:pPr>
    </w:p>
    <w:p w14:paraId="34B559C3" w14:textId="77777777" w:rsidR="00E703EC" w:rsidRPr="00E703EC" w:rsidRDefault="00E703EC" w:rsidP="00E703EC">
      <w:pPr>
        <w:rPr>
          <w:rFonts w:ascii="Georgia" w:hAnsi="Georgia" w:cs="Arial"/>
        </w:rPr>
      </w:pPr>
      <w:r w:rsidRPr="00E703EC">
        <w:rPr>
          <w:rFonts w:ascii="Georgia" w:hAnsi="Georgia" w:cs="Arial"/>
        </w:rPr>
        <w:t xml:space="preserve">Firma  </w:t>
      </w:r>
    </w:p>
    <w:p w14:paraId="2C4152ED" w14:textId="77777777" w:rsidR="00742920" w:rsidRPr="00E12244" w:rsidRDefault="00742920" w:rsidP="00742920">
      <w:pPr>
        <w:rPr>
          <w:szCs w:val="28"/>
        </w:rPr>
      </w:pPr>
    </w:p>
    <w:sectPr w:rsidR="00742920" w:rsidRPr="00E12244" w:rsidSect="00742920">
      <w:headerReference w:type="default" r:id="rId10"/>
      <w:footerReference w:type="default" r:id="rId11"/>
      <w:pgSz w:w="11900" w:h="16840"/>
      <w:pgMar w:top="2268" w:right="1134" w:bottom="1134" w:left="1134" w:header="708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A327" w14:textId="77777777" w:rsidR="00FB1718" w:rsidRDefault="00FB1718">
      <w:r>
        <w:separator/>
      </w:r>
    </w:p>
  </w:endnote>
  <w:endnote w:type="continuationSeparator" w:id="0">
    <w:p w14:paraId="4E8B8535" w14:textId="77777777" w:rsidR="00FB1718" w:rsidRDefault="00F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834E" w14:textId="77777777" w:rsidR="00742920" w:rsidRPr="00CE7F21" w:rsidRDefault="00984476" w:rsidP="00984476">
    <w:pPr>
      <w:pStyle w:val="Pidipagina"/>
      <w:jc w:val="right"/>
    </w:pPr>
    <w:r w:rsidRPr="00984476">
      <w:rPr>
        <w:rFonts w:ascii="Georgia" w:hAnsi="Georgia" w:cs="Arial"/>
        <w:sz w:val="20"/>
        <w:szCs w:val="20"/>
      </w:rPr>
      <w:t xml:space="preserve">Pag. </w:t>
    </w:r>
    <w:r w:rsidRPr="00984476">
      <w:rPr>
        <w:rFonts w:ascii="Georgia" w:hAnsi="Georgia" w:cs="Arial"/>
        <w:bCs/>
        <w:sz w:val="20"/>
        <w:szCs w:val="20"/>
      </w:rPr>
      <w:fldChar w:fldCharType="begin"/>
    </w:r>
    <w:r w:rsidRPr="00984476">
      <w:rPr>
        <w:rFonts w:ascii="Georgia" w:hAnsi="Georgia" w:cs="Arial"/>
        <w:bCs/>
        <w:sz w:val="20"/>
        <w:szCs w:val="20"/>
      </w:rPr>
      <w:instrText>PAGE  \* Arabic  \* MERGEFORMAT</w:instrText>
    </w:r>
    <w:r w:rsidRPr="00984476">
      <w:rPr>
        <w:rFonts w:ascii="Georgia" w:hAnsi="Georgia" w:cs="Arial"/>
        <w:bCs/>
        <w:sz w:val="20"/>
        <w:szCs w:val="20"/>
      </w:rPr>
      <w:fldChar w:fldCharType="separate"/>
    </w:r>
    <w:r w:rsidRPr="00984476">
      <w:rPr>
        <w:rFonts w:ascii="Georgia" w:hAnsi="Georgia" w:cs="Arial"/>
        <w:bCs/>
        <w:sz w:val="20"/>
        <w:szCs w:val="20"/>
      </w:rPr>
      <w:t>3</w:t>
    </w:r>
    <w:r w:rsidRPr="00984476">
      <w:rPr>
        <w:rFonts w:ascii="Georgia" w:hAnsi="Georgia" w:cs="Arial"/>
        <w:bCs/>
        <w:sz w:val="20"/>
        <w:szCs w:val="20"/>
      </w:rPr>
      <w:fldChar w:fldCharType="end"/>
    </w:r>
    <w:r w:rsidRPr="00984476">
      <w:rPr>
        <w:rFonts w:ascii="Georgia" w:hAnsi="Georgia" w:cs="Arial"/>
        <w:sz w:val="20"/>
        <w:szCs w:val="20"/>
      </w:rPr>
      <w:t xml:space="preserve"> di </w:t>
    </w:r>
    <w:r w:rsidRPr="00984476">
      <w:rPr>
        <w:rFonts w:ascii="Georgia" w:hAnsi="Georgia" w:cs="Arial"/>
        <w:bCs/>
        <w:sz w:val="20"/>
        <w:szCs w:val="20"/>
      </w:rPr>
      <w:fldChar w:fldCharType="begin"/>
    </w:r>
    <w:r w:rsidRPr="00984476">
      <w:rPr>
        <w:rFonts w:ascii="Georgia" w:hAnsi="Georgia" w:cs="Arial"/>
        <w:bCs/>
        <w:sz w:val="20"/>
        <w:szCs w:val="20"/>
      </w:rPr>
      <w:instrText>NUMPAGES  \* Arabic  \* MERGEFORMAT</w:instrText>
    </w:r>
    <w:r w:rsidRPr="00984476">
      <w:rPr>
        <w:rFonts w:ascii="Georgia" w:hAnsi="Georgia" w:cs="Arial"/>
        <w:bCs/>
        <w:sz w:val="20"/>
        <w:szCs w:val="20"/>
      </w:rPr>
      <w:fldChar w:fldCharType="separate"/>
    </w:r>
    <w:r w:rsidRPr="00984476">
      <w:rPr>
        <w:rFonts w:ascii="Georgia" w:hAnsi="Georgia" w:cs="Arial"/>
        <w:bCs/>
        <w:sz w:val="20"/>
        <w:szCs w:val="20"/>
      </w:rPr>
      <w:t>4</w:t>
    </w:r>
    <w:r w:rsidRPr="00984476">
      <w:rPr>
        <w:rFonts w:ascii="Georgia" w:hAnsi="Georgia" w:cs="Arial"/>
        <w:bCs/>
        <w:sz w:val="20"/>
        <w:szCs w:val="20"/>
      </w:rPr>
      <w:fldChar w:fldCharType="end"/>
    </w:r>
    <w:r w:rsidR="005576C5">
      <w:rPr>
        <w:noProof/>
      </w:rPr>
      <w:drawing>
        <wp:inline distT="0" distB="0" distL="0" distR="0" wp14:anchorId="638C0CC7" wp14:editId="0ED32CA0">
          <wp:extent cx="6115050" cy="133350"/>
          <wp:effectExtent l="19050" t="0" r="0" b="0"/>
          <wp:docPr id="2" name="Immagin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79D2" w14:textId="77777777" w:rsidR="00FB1718" w:rsidRDefault="00FB1718">
      <w:r>
        <w:separator/>
      </w:r>
    </w:p>
  </w:footnote>
  <w:footnote w:type="continuationSeparator" w:id="0">
    <w:p w14:paraId="2DB3E5AE" w14:textId="77777777" w:rsidR="00FB1718" w:rsidRDefault="00FB1718">
      <w:r>
        <w:continuationSeparator/>
      </w:r>
    </w:p>
  </w:footnote>
  <w:footnote w:id="1">
    <w:p w14:paraId="5663B30A" w14:textId="77777777" w:rsidR="00E703EC" w:rsidRPr="009A3755" w:rsidRDefault="00E703EC" w:rsidP="00E703EC">
      <w:pPr>
        <w:pStyle w:val="Testonotaapidipagina"/>
        <w:jc w:val="both"/>
        <w:rPr>
          <w:rFonts w:ascii="Arial" w:hAnsi="Arial" w:cs="Arial"/>
        </w:rPr>
      </w:pPr>
      <w:r w:rsidRPr="009A3755">
        <w:rPr>
          <w:rStyle w:val="Rimandonotaapidipagina"/>
          <w:rFonts w:ascii="Arial" w:hAnsi="Arial" w:cs="Arial"/>
        </w:rPr>
        <w:footnoteRef/>
      </w:r>
      <w:r w:rsidRPr="009A3755">
        <w:rPr>
          <w:rFonts w:ascii="Arial" w:hAnsi="Arial" w:cs="Arial"/>
        </w:rPr>
        <w:t xml:space="preserve"> […] il responsabile del trattamento mette in atto misure tecniche e organizzative adeguate </w:t>
      </w:r>
      <w:proofErr w:type="gramStart"/>
      <w:r w:rsidRPr="009A3755">
        <w:rPr>
          <w:rFonts w:ascii="Arial" w:hAnsi="Arial" w:cs="Arial"/>
        </w:rPr>
        <w:t>per</w:t>
      </w:r>
      <w:proofErr w:type="gramEnd"/>
      <w:r w:rsidRPr="009A3755">
        <w:rPr>
          <w:rFonts w:ascii="Arial" w:hAnsi="Arial" w:cs="Arial"/>
        </w:rPr>
        <w:t xml:space="preserve"> garantire un livello di sicurezza adeguato al rischio in modo tale che il trattamento soddisfi i requisiti del presente regolamento e garantisca la tutela dei diritti dell’interessato.</w:t>
      </w:r>
    </w:p>
  </w:footnote>
  <w:footnote w:id="2">
    <w:p w14:paraId="49D87A52" w14:textId="77777777" w:rsidR="00E703EC" w:rsidRDefault="00E703EC" w:rsidP="00E703EC">
      <w:pPr>
        <w:pStyle w:val="Testonotaapidipagina"/>
        <w:jc w:val="both"/>
      </w:pPr>
      <w:r w:rsidRPr="00360169">
        <w:rPr>
          <w:rStyle w:val="Rimandonotaapidipagina"/>
          <w:rFonts w:ascii="Arial" w:hAnsi="Arial" w:cs="Arial"/>
        </w:rPr>
        <w:footnoteRef/>
      </w:r>
      <w:r w:rsidRPr="00360169">
        <w:rPr>
          <w:rFonts w:ascii="Arial" w:hAnsi="Arial" w:cs="Arial"/>
        </w:rPr>
        <w:t xml:space="preserve"> La presente vale come dichiarazione, la società è quindi consapevole di eventuali </w:t>
      </w:r>
      <w:r>
        <w:rPr>
          <w:rFonts w:ascii="Arial" w:hAnsi="Arial" w:cs="Arial"/>
        </w:rPr>
        <w:t>sanzioni</w:t>
      </w:r>
      <w:r w:rsidRPr="003601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caso di</w:t>
      </w:r>
      <w:r w:rsidRPr="00360169">
        <w:rPr>
          <w:rFonts w:ascii="Arial" w:hAnsi="Arial" w:cs="Arial"/>
        </w:rPr>
        <w:t xml:space="preserve"> dichiarazioni false </w:t>
      </w:r>
      <w:r>
        <w:rPr>
          <w:rFonts w:ascii="Arial" w:hAnsi="Arial" w:cs="Arial"/>
        </w:rPr>
        <w:t xml:space="preserve">e </w:t>
      </w:r>
      <w:r w:rsidRPr="00360169">
        <w:rPr>
          <w:rFonts w:ascii="Arial" w:hAnsi="Arial" w:cs="Arial"/>
        </w:rPr>
        <w:t>mendaci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C120" w14:textId="77777777" w:rsidR="00742920" w:rsidRDefault="005576C5">
    <w:pPr>
      <w:pStyle w:val="Intestazione"/>
    </w:pPr>
    <w:r>
      <w:rPr>
        <w:noProof/>
      </w:rPr>
      <w:drawing>
        <wp:inline distT="0" distB="0" distL="0" distR="0" wp14:anchorId="5DC32AB2" wp14:editId="2349DC10">
          <wp:extent cx="6048375" cy="904875"/>
          <wp:effectExtent l="19050" t="0" r="9525" b="0"/>
          <wp:docPr id="1" name="Immagine 1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7992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FD"/>
    <w:rsid w:val="003D2AEC"/>
    <w:rsid w:val="003E0456"/>
    <w:rsid w:val="005576C5"/>
    <w:rsid w:val="00742920"/>
    <w:rsid w:val="0082247B"/>
    <w:rsid w:val="00850CC8"/>
    <w:rsid w:val="00923DCF"/>
    <w:rsid w:val="00984476"/>
    <w:rsid w:val="00AB4A33"/>
    <w:rsid w:val="00B53A1C"/>
    <w:rsid w:val="00C07F69"/>
    <w:rsid w:val="00E703EC"/>
    <w:rsid w:val="00E70986"/>
    <w:rsid w:val="00F83E7F"/>
    <w:rsid w:val="00F914CF"/>
    <w:rsid w:val="00F93FFD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58B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B1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B1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E7F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87BE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05497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005497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foncoopnormale">
    <w:name w:val="foncoop_normale"/>
    <w:basedOn w:val="Carpredefinitoparagrafo"/>
    <w:rsid w:val="00970FBB"/>
  </w:style>
  <w:style w:type="table" w:styleId="Grigliatabella">
    <w:name w:val="Table Grid"/>
    <w:basedOn w:val="Tabellanormale"/>
    <w:uiPriority w:val="59"/>
    <w:rsid w:val="00970F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coopnormale1">
    <w:name w:val="foncoop_normale1"/>
    <w:basedOn w:val="Carpredefinitoparagrafo"/>
    <w:rsid w:val="00970FBB"/>
    <w:rPr>
      <w:b w:val="0"/>
      <w:bCs w:val="0"/>
      <w:i w:val="0"/>
      <w:iCs w:val="0"/>
      <w:color w:val="5E5E5E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03EC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03EC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E703EC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456"/>
    <w:rPr>
      <w:sz w:val="24"/>
      <w:szCs w:val="24"/>
    </w:rPr>
  </w:style>
  <w:style w:type="paragraph" w:styleId="Revisione">
    <w:name w:val="Revision"/>
    <w:hidden/>
    <w:uiPriority w:val="99"/>
    <w:semiHidden/>
    <w:rsid w:val="00850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8bcc5-964d-4be1-8eeb-29c076c79ed4">
      <Terms xmlns="http://schemas.microsoft.com/office/infopath/2007/PartnerControls"/>
    </lcf76f155ced4ddcb4097134ff3c332f>
    <TaxCatchAll xmlns="e9f02ab9-f52d-4ee9-b1e7-0f15c7ae1f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79AB7-AD89-4D23-A22C-7957D20F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bcc5-964d-4be1-8eeb-29c076c79ed4"/>
    <ds:schemaRef ds:uri="e9f02ab9-f52d-4ee9-b1e7-0f15c7ae1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564A5-BB1F-4A7D-A413-4D340B234530}">
  <ds:schemaRefs>
    <ds:schemaRef ds:uri="http://schemas.microsoft.com/office/2006/metadata/properties"/>
    <ds:schemaRef ds:uri="http://schemas.microsoft.com/office/infopath/2007/PartnerControls"/>
    <ds:schemaRef ds:uri="5f28bcc5-964d-4be1-8eeb-29c076c79ed4"/>
    <ds:schemaRef ds:uri="e9f02ab9-f52d-4ee9-b1e7-0f15c7ae1f08"/>
  </ds:schemaRefs>
</ds:datastoreItem>
</file>

<file path=customXml/itemProps3.xml><?xml version="1.0" encoding="utf-8"?>
<ds:datastoreItem xmlns:ds="http://schemas.openxmlformats.org/officeDocument/2006/customXml" ds:itemID="{07B5B86B-1509-4261-9B24-9E71059AB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12" baseType="variant">
      <vt:variant>
        <vt:i4>3932200</vt:i4>
      </vt:variant>
      <vt:variant>
        <vt:i4>2061</vt:i4>
      </vt:variant>
      <vt:variant>
        <vt:i4>1025</vt:i4>
      </vt:variant>
      <vt:variant>
        <vt:i4>1</vt:i4>
      </vt:variant>
      <vt:variant>
        <vt:lpwstr>CARTA INTE DEF</vt:lpwstr>
      </vt:variant>
      <vt:variant>
        <vt:lpwstr/>
      </vt:variant>
      <vt:variant>
        <vt:i4>6881388</vt:i4>
      </vt:variant>
      <vt:variant>
        <vt:i4>2064</vt:i4>
      </vt:variant>
      <vt:variant>
        <vt:i4>1026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2024-08-01T06:33:00Z</dcterms:created>
  <dcterms:modified xsi:type="dcterms:W3CDTF">2024-08-01T06:33:00Z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  <property fmtid="{D5CDD505-2E9C-101B-9397-08002B2CF9AE}" pid="3" name="Order">
    <vt:r8>3909800</vt:r8>
  </property>
</Properties>
</file>